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78" w:rsidRPr="00F47978" w:rsidRDefault="00F47978" w:rsidP="00F4797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F4797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ตับวายจากมะเร็งตับระยะสุดท้าย</w:t>
      </w:r>
    </w:p>
    <w:p w:rsidR="00F47978" w:rsidRPr="00F47978" w:rsidRDefault="00F47978" w:rsidP="00F4797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4797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F4797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F4797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ตับวายจากมะเร็งตับระยะสุดท้าย : นพ.วีรวุฒิ อิ่มสำราญ</w:t>
      </w:r>
      <w:r w:rsidRPr="00F4797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F47978" w:rsidRPr="00F47978" w:rsidRDefault="00F47978" w:rsidP="00F479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47978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47978" w:rsidRPr="00F47978" w:rsidRDefault="00F47978" w:rsidP="00F479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ในบรรดาอวัยวะต่างๆ นอกจากต่อมน้ำเหลืองและปอดแล้ว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ตับจัดเป็นอีกอวัยวะหนึ่งที่มะเร็งของอวัยวะอื่นชอบกระจายมาเล่นงานอยู่เสมอ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โดยเฉพาะอย่างยิ่งมะเร็งของอวัยวะในช่องท้องหรือมะเร็งของอวัยวะที่อยู่ต่ำกว่ากะบังลมลงมา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เพราะเลือดดำที่ออกจากอวัยวะเหล่านี้ ต้องมาผ่านที่ตับก่อนกลับเข้าสู่หัวใจ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เซลล์มะเร็งที่มาตามกระแสเลือดจึงมักมาอาศัยตับเป็นบ้านหลังที่สองอยู่เป็นประจำ</w:t>
      </w:r>
    </w:p>
    <w:p w:rsidR="00F47978" w:rsidRPr="00F47978" w:rsidRDefault="00F47978" w:rsidP="00F479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มะเร็งที่กระจายมาที่ตับจากอวัยวะอื่น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ส่วนใหญ่แล้วมักไม่ได้มาแค่เม็ดเดียว มักมาทีละหลายจุด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ทำให้มีก้อนมะเร็งโผล่ที่ตับทั้งสองกลีบ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โดยทั่วไปถ้ามีก้อนที่ตับแค่ก้อนเดียวหรือหลายก้อนแต่ยังอยู่ในตับกลีบเดียวกันอยู่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โดยที่ยังไม่มีการลุกลามแพร่กระจายไปยังอวัยวะอื่นๆ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อีกและมะเร็งตัวแม่ยังสามารถควบคุมได้อยู่ ก็อาจพิจารณาผ่าตัดเอาก้อนที่ตับออกได้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ทั้งนี้ขึ้นอยู่กับชนิดของมะเร็งตัวแม่ด้วย</w:t>
      </w:r>
    </w:p>
    <w:p w:rsidR="00F47978" w:rsidRPr="00F47978" w:rsidRDefault="00F47978" w:rsidP="00F479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กรณีที่มะเร็งกระจายมาที่ตับมีหลายก้อนในทั้งสองกลีบ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การผ่าตัดเอาก้อนที่ตับออกทั้งหมดจึงไม่สามารถทำได้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การรักษาจึงทำได้เพียงการให้ยาเคมีบำบัดและการรักษาตามอาการแบบประคับประคอง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ผลการรักษาขึ้นอยู่กับชนิดของมะเร็งตัวแม่และสูตรยาเคมีบำบัดที่ให้ เช่น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มะเร็งตับที่แพร่กระจายมาจากมะเร็งลำไส้ใหญ่มักตอบสนองดีต่อยาเคมีบำบัด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หลายรายที่ก้อนมะเร็งที่มีที่ตับหลายก้อน หลังให้ยาก้อนเล็กๆ ยุบหายไป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เหลือแต่ก้อนใหญ่ ก็อาจพิจารณาผ่าตัดก้อนที่ตับออกในภายหลัง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แต่ถ้าไม่มีการตอบสนองต่อยาเคมีบำบัดหรือสภาพร่างกายของผู้ป่วยไม่พร้อม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ไม่สามารถให้ยาเคมีบำบัดได้ การรักษาจึงเป็นการรักษาแบบประคับประคองเป็นหลัก</w:t>
      </w:r>
    </w:p>
    <w:p w:rsidR="00F47978" w:rsidRPr="00F47978" w:rsidRDefault="00F47978" w:rsidP="00F479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เมื่อมะเร็งที่ตับลุกลามมีจำนวนก้อนมากขึ้น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เนื้อตับส่วนที่ดีเป็นปกติจึงเหลือน้อยลง ส่งผลให้การทำงานของตับเริ่มแย่ลง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ผู้ป่วยจะเริ่มมีอาการต่างๆ เพิ่มมากขึ้น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ไม่ว่าจะเป็นอาการตัวเหลืองตาเหลืองเพิ่มมากขึ้น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ทำให้ปัสสาวะออกน้อยและเกิดไตวายตามมา การสร้างโปรตีนไข่ขาวจากตับทำได้น้อยลง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ทำให้น้ำไหลออกนอกเส้นเลือด เกิดอาการบวม ภาวะท้องมาน น้ำท่วมปอดตามมา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การสร้างโปรตีนและปัจจัยที่ช่วยให้เลือดแข็งตัวลดลง ทำให้เลือดออกง่ายหยุดยาก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ที่พบบ่อยคือมีการแตกของหลอดเลือดดำโป่งพองบริเวณหลอดอาหารส่วนปลาย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ริดสีดวงทวารหนักแตก บางรายมีภาวะที่ม้ามทำงานมากผิดปกติ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ทำให้เกล็ดเลือดถูกทำลายที่ม้ามมากขึ้น ส่งผลให้เลือดไม่แข็งตัวแย่ลงไปอีก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สุดท้ายเมื่อตับแย่ลงมากขึ้นจนเกิดภาวะตับวายในที่สุด ผู้ป่วยก็จะเริ่มสับสน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ซึมลงจากน้อยไปถึงสภาพโคม่าที่ไม่ตอบสนองต่อสิ่งเร้า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เนื่องจากตับไม่สามารถทำลายและกำจัดสารแอมโมเนียออกจากกระแสเลือดและมีสารนี้ผ่านเข้าไปในสมอง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ที่สำคัญหากมีภาวะอื่นแทรกซ้อน เช่น การติดเชื้อ การเสียเลือด ท้องผูก</w:t>
      </w:r>
      <w:r w:rsidRPr="00F479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47978">
        <w:rPr>
          <w:rFonts w:ascii="Tahoma" w:eastAsia="Times New Roman" w:hAnsi="Tahoma" w:cs="Tahoma"/>
          <w:color w:val="525252"/>
          <w:sz w:val="20"/>
          <w:szCs w:val="20"/>
          <w:cs/>
        </w:rPr>
        <w:t>ก็ยิ่งทำให้อาการตับวายแย่ลงเร็วยิ่งขึ้นอีกนะครับ...ขอบอก</w:t>
      </w:r>
    </w:p>
    <w:p w:rsidR="00B2181F" w:rsidRPr="00F47978" w:rsidRDefault="00B2181F" w:rsidP="00F47978">
      <w:bookmarkStart w:id="0" w:name="_GoBack"/>
      <w:bookmarkEnd w:id="0"/>
    </w:p>
    <w:sectPr w:rsidR="00B2181F" w:rsidRPr="00F47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3C1D44"/>
    <w:rsid w:val="00675B8E"/>
    <w:rsid w:val="0092073A"/>
    <w:rsid w:val="00925FE9"/>
    <w:rsid w:val="009E07BC"/>
    <w:rsid w:val="00B2181F"/>
    <w:rsid w:val="00F4797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8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5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8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2014-05-06T03:43:00Z</dcterms:created>
  <dcterms:modified xsi:type="dcterms:W3CDTF">2014-05-06T03:43:00Z</dcterms:modified>
</cp:coreProperties>
</file>